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12" w:rsidRPr="00890371" w:rsidRDefault="00A57A5C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  <w:r w:rsidRPr="00890371">
        <w:rPr>
          <w:rFonts w:ascii="Arial" w:hAnsi="Arial" w:cs="Arial"/>
          <w:b/>
          <w:sz w:val="24"/>
          <w:szCs w:val="24"/>
        </w:rPr>
        <w:t>FACULDADE E ESCOLA TÉCNICA ALCIDES MAYA</w:t>
      </w: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D91A12" w:rsidRPr="00890371" w:rsidRDefault="00D91A12" w:rsidP="009163B8">
      <w:pPr>
        <w:jc w:val="center"/>
        <w:rPr>
          <w:rFonts w:ascii="Arial" w:hAnsi="Arial" w:cs="Arial"/>
          <w:bCs/>
          <w:strike/>
          <w:sz w:val="24"/>
          <w:szCs w:val="24"/>
        </w:rPr>
      </w:pPr>
    </w:p>
    <w:p w:rsidR="009163B8" w:rsidRPr="00890371" w:rsidRDefault="009163B8" w:rsidP="009163B8">
      <w:pPr>
        <w:jc w:val="center"/>
        <w:rPr>
          <w:rFonts w:ascii="Arial" w:hAnsi="Arial" w:cs="Arial"/>
          <w:bCs/>
          <w:sz w:val="24"/>
          <w:szCs w:val="24"/>
        </w:rPr>
      </w:pPr>
      <w:r w:rsidRPr="00890371">
        <w:rPr>
          <w:rFonts w:ascii="Arial" w:hAnsi="Arial" w:cs="Arial"/>
          <w:bCs/>
          <w:sz w:val="24"/>
          <w:szCs w:val="24"/>
        </w:rPr>
        <w:t>VICTOR DORNELES BINZ</w:t>
      </w: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EAD</w:t>
      </w:r>
    </w:p>
    <w:p w:rsidR="009163B8" w:rsidRDefault="009163B8" w:rsidP="009163B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Ensino a distância que nos aproxima</w:t>
      </w: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261858403"/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sz w:val="24"/>
          <w:szCs w:val="24"/>
        </w:rPr>
      </w:pPr>
    </w:p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color w:val="FF0000"/>
          <w:szCs w:val="24"/>
        </w:rPr>
      </w:pPr>
    </w:p>
    <w:bookmarkEnd w:id="0"/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Porto Alegre</w:t>
      </w:r>
    </w:p>
    <w:p w:rsidR="009163B8" w:rsidRDefault="009163B8" w:rsidP="009163B8">
      <w:pPr>
        <w:pStyle w:val="PPGEClinhaembranco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2020</w:t>
      </w:r>
      <w:r>
        <w:rPr>
          <w:rFonts w:cs="Arial"/>
          <w:b/>
          <w:szCs w:val="24"/>
        </w:rPr>
        <w:br/>
      </w:r>
      <w:r>
        <w:rPr>
          <w:rFonts w:cs="Arial"/>
          <w:szCs w:val="24"/>
        </w:rPr>
        <w:br w:type="page"/>
      </w:r>
    </w:p>
    <w:p w:rsidR="009163B8" w:rsidRDefault="009163B8" w:rsidP="009163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Resumo</w:t>
      </w:r>
    </w:p>
    <w:p w:rsidR="009163B8" w:rsidRDefault="009163B8" w:rsidP="009163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63B8" w:rsidRDefault="009163B8" w:rsidP="009163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63B8" w:rsidRDefault="009163B8" w:rsidP="009163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>EAD</w:t>
      </w:r>
    </w:p>
    <w:p w:rsidR="00D91A12" w:rsidRPr="00890371" w:rsidRDefault="00D91A12" w:rsidP="00D91A12">
      <w:pPr>
        <w:rPr>
          <w:rFonts w:ascii="Arial" w:hAnsi="Arial" w:cs="Arial"/>
          <w:bCs/>
          <w:sz w:val="24"/>
          <w:szCs w:val="24"/>
        </w:rPr>
      </w:pPr>
      <w:r w:rsidRPr="00890371">
        <w:rPr>
          <w:rFonts w:ascii="Arial" w:hAnsi="Arial" w:cs="Arial"/>
          <w:bCs/>
          <w:sz w:val="24"/>
          <w:szCs w:val="24"/>
        </w:rPr>
        <w:t>Ensino a distância que nos aproxima</w:t>
      </w:r>
    </w:p>
    <w:p w:rsidR="00D91A12" w:rsidRPr="00890371" w:rsidRDefault="00D91A12" w:rsidP="009163B8">
      <w:pPr>
        <w:rPr>
          <w:rFonts w:ascii="Arial" w:hAnsi="Arial" w:cs="Arial"/>
          <w:sz w:val="24"/>
          <w:szCs w:val="24"/>
        </w:rPr>
      </w:pP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</w:p>
    <w:p w:rsidR="009163B8" w:rsidRPr="00890371" w:rsidRDefault="009163B8" w:rsidP="009163B8">
      <w:pPr>
        <w:rPr>
          <w:rFonts w:ascii="Arial" w:hAnsi="Arial" w:cs="Arial"/>
          <w:b/>
          <w:bCs/>
          <w:sz w:val="24"/>
          <w:szCs w:val="24"/>
        </w:rPr>
      </w:pPr>
      <w:r w:rsidRPr="00890371">
        <w:rPr>
          <w:rFonts w:ascii="Arial" w:hAnsi="Arial" w:cs="Arial"/>
          <w:b/>
          <w:bCs/>
          <w:sz w:val="24"/>
          <w:szCs w:val="24"/>
        </w:rPr>
        <w:t>Tema:</w:t>
      </w:r>
    </w:p>
    <w:p w:rsidR="009163B8" w:rsidRPr="00890371" w:rsidRDefault="009163B8" w:rsidP="009163B8">
      <w:pPr>
        <w:rPr>
          <w:rFonts w:ascii="Arial" w:hAnsi="Arial" w:cs="Arial"/>
          <w:b/>
          <w:bCs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>O ensino a distância como ferramenta para viabilizar educação e instrução para formação de profissionais do futuro.</w:t>
      </w:r>
    </w:p>
    <w:p w:rsidR="009163B8" w:rsidRPr="00890371" w:rsidRDefault="009163B8" w:rsidP="009163B8">
      <w:pPr>
        <w:rPr>
          <w:rFonts w:ascii="Arial" w:hAnsi="Arial" w:cs="Arial"/>
          <w:b/>
          <w:bCs/>
          <w:sz w:val="24"/>
          <w:szCs w:val="24"/>
        </w:rPr>
      </w:pPr>
    </w:p>
    <w:p w:rsidR="009163B8" w:rsidRPr="00890371" w:rsidRDefault="009163B8" w:rsidP="009163B8">
      <w:pPr>
        <w:rPr>
          <w:rFonts w:ascii="Arial" w:hAnsi="Arial" w:cs="Arial"/>
          <w:b/>
          <w:bCs/>
          <w:sz w:val="24"/>
          <w:szCs w:val="24"/>
        </w:rPr>
      </w:pPr>
      <w:r w:rsidRPr="00890371">
        <w:rPr>
          <w:rFonts w:ascii="Arial" w:hAnsi="Arial" w:cs="Arial"/>
          <w:b/>
          <w:bCs/>
          <w:sz w:val="24"/>
          <w:szCs w:val="24"/>
        </w:rPr>
        <w:t xml:space="preserve">Objetivo: </w:t>
      </w: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>Apontar os benefícios que o modelo de ensino a distância trás para a inclusão de novos profissionais no mercado de trabalho.</w:t>
      </w:r>
    </w:p>
    <w:p w:rsidR="009163B8" w:rsidRPr="00890371" w:rsidRDefault="009163B8" w:rsidP="009163B8">
      <w:pPr>
        <w:rPr>
          <w:rFonts w:ascii="Arial" w:hAnsi="Arial" w:cs="Arial"/>
          <w:b/>
          <w:bCs/>
          <w:sz w:val="24"/>
          <w:szCs w:val="24"/>
        </w:rPr>
      </w:pPr>
      <w:r w:rsidRPr="00890371">
        <w:rPr>
          <w:rFonts w:ascii="Arial" w:hAnsi="Arial" w:cs="Arial"/>
          <w:b/>
          <w:bCs/>
          <w:sz w:val="24"/>
          <w:szCs w:val="24"/>
        </w:rPr>
        <w:t xml:space="preserve">Justificativa: </w:t>
      </w:r>
    </w:p>
    <w:p w:rsidR="009163B8" w:rsidRPr="00890371" w:rsidRDefault="00A57A5C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>O</w:t>
      </w:r>
      <w:r w:rsidR="009163B8" w:rsidRPr="00890371">
        <w:rPr>
          <w:rFonts w:ascii="Arial" w:hAnsi="Arial" w:cs="Arial"/>
          <w:sz w:val="24"/>
          <w:szCs w:val="24"/>
        </w:rPr>
        <w:t xml:space="preserve">ptei por esse tema para abrir mais os olhos de quem ainda vê o EAD como um modelo inferior ao </w:t>
      </w:r>
      <w:r w:rsidR="00D91A12" w:rsidRPr="00890371">
        <w:rPr>
          <w:rFonts w:ascii="Arial" w:hAnsi="Arial" w:cs="Arial"/>
          <w:sz w:val="24"/>
          <w:szCs w:val="24"/>
        </w:rPr>
        <w:t xml:space="preserve">de ensino </w:t>
      </w:r>
      <w:r w:rsidR="009163B8" w:rsidRPr="00890371">
        <w:rPr>
          <w:rFonts w:ascii="Arial" w:hAnsi="Arial" w:cs="Arial"/>
          <w:sz w:val="24"/>
          <w:szCs w:val="24"/>
        </w:rPr>
        <w:t>tradicional, mostrando suas vantagens e possibilidades de inclusão de novos estudantes, independente da sua localização ou condição social.</w:t>
      </w:r>
    </w:p>
    <w:p w:rsidR="009163B8" w:rsidRPr="00890371" w:rsidRDefault="009163B8" w:rsidP="009163B8">
      <w:pPr>
        <w:rPr>
          <w:rFonts w:ascii="Arial" w:hAnsi="Arial" w:cs="Arial"/>
          <w:b/>
          <w:sz w:val="24"/>
          <w:szCs w:val="24"/>
        </w:rPr>
      </w:pPr>
      <w:r w:rsidRPr="00890371">
        <w:rPr>
          <w:rFonts w:ascii="Arial" w:hAnsi="Arial" w:cs="Arial"/>
          <w:b/>
          <w:sz w:val="24"/>
          <w:szCs w:val="24"/>
        </w:rPr>
        <w:t>Referencial bibliográfico:</w:t>
      </w: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 xml:space="preserve">No início o EAD era bem precário, mas teve um começo à medida que pessoas estudavam através de materiais recebidos por correio, com o avanço da técnologia e a chegada dos aparelhos televisores e telefones fixos o ensino a distância foi crescendo, a web1.0 possibilitou a exposição de conteúdo, a web 2.0 trouxe a interação entre usuário e até mesmo a condição de usuários se tornarem autores de novos estudos e exposição de conteúdo.Segundo </w:t>
      </w:r>
      <w:r w:rsidR="00981DDF" w:rsidRPr="00890371">
        <w:rPr>
          <w:rFonts w:ascii="Arial" w:hAnsi="Arial" w:cs="Arial"/>
          <w:sz w:val="24"/>
          <w:szCs w:val="24"/>
        </w:rPr>
        <w:t>(</w:t>
      </w:r>
      <w:r w:rsidR="009D64CC" w:rsidRPr="00890371">
        <w:rPr>
          <w:rFonts w:ascii="Arial" w:hAnsi="Arial" w:cs="Arial"/>
          <w:sz w:val="24"/>
          <w:szCs w:val="24"/>
        </w:rPr>
        <w:t>LEMGRUBER</w:t>
      </w:r>
      <w:r w:rsidR="00981DDF" w:rsidRPr="00890371">
        <w:rPr>
          <w:rFonts w:ascii="Arial" w:hAnsi="Arial" w:cs="Arial"/>
          <w:sz w:val="24"/>
          <w:szCs w:val="24"/>
        </w:rPr>
        <w:t xml:space="preserve">, </w:t>
      </w:r>
      <w:r w:rsidR="00A57A5C" w:rsidRPr="00890371">
        <w:rPr>
          <w:rFonts w:ascii="Arial" w:hAnsi="Arial" w:cs="Arial"/>
          <w:sz w:val="24"/>
          <w:szCs w:val="24"/>
        </w:rPr>
        <w:t>2006</w:t>
      </w:r>
      <w:r w:rsidR="00981DDF" w:rsidRPr="00890371">
        <w:rPr>
          <w:rFonts w:ascii="Arial" w:hAnsi="Arial" w:cs="Arial"/>
          <w:sz w:val="24"/>
          <w:szCs w:val="24"/>
        </w:rPr>
        <w:t>)</w:t>
      </w:r>
      <w:r w:rsidRPr="00890371">
        <w:rPr>
          <w:rFonts w:ascii="Arial" w:hAnsi="Arial" w:cs="Arial"/>
          <w:sz w:val="24"/>
          <w:szCs w:val="24"/>
        </w:rPr>
        <w:t>, Talvez, para os mais velhos, educação a distância (EaD) possa trazer à memória os gibis com anúncios de cursos por correspondência. Essa foi a característica da primeira geração da EaD: a educação por correspondência, na qual os principais meios de comunicação eram guias de estudo impressos, com exercícios enviados pelo correio.</w:t>
      </w: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t>No EAD assumimos a teoria de “Preti”, “</w:t>
      </w:r>
      <w:r w:rsidRPr="00890371">
        <w:rPr>
          <w:rFonts w:ascii="Roboto-Regular" w:hAnsi="Roboto-Regular"/>
          <w:shd w:val="clear" w:color="auto" w:fill="FFFFFF"/>
        </w:rPr>
        <w:t> </w:t>
      </w:r>
      <w:r w:rsidRPr="00890371">
        <w:rPr>
          <w:rFonts w:ascii="Arial" w:hAnsi="Arial" w:cs="Arial"/>
          <w:sz w:val="24"/>
          <w:szCs w:val="24"/>
        </w:rPr>
        <w:t>seria o meio termo, que acredita que o sujeito tem potencialidades e características próprias, mas é necessário que o meio exterior favoreça seu desenvolvimento. Nesta visão, o conhecimento não é transmitido ou adquirido e sim compartilhado, o professor assume a figura no mediador”.</w:t>
      </w:r>
    </w:p>
    <w:p w:rsidR="009163B8" w:rsidRPr="00890371" w:rsidRDefault="00A57A5C" w:rsidP="009163B8">
      <w:pPr>
        <w:rPr>
          <w:rFonts w:ascii="Arial" w:hAnsi="Arial" w:cs="Arial"/>
          <w:sz w:val="24"/>
          <w:szCs w:val="24"/>
        </w:rPr>
      </w:pPr>
      <w:r w:rsidRPr="00890371">
        <w:rPr>
          <w:rFonts w:ascii="Arial" w:hAnsi="Arial" w:cs="Arial"/>
          <w:sz w:val="24"/>
          <w:szCs w:val="24"/>
        </w:rPr>
        <w:lastRenderedPageBreak/>
        <w:t>Provavelmente</w:t>
      </w:r>
      <w:r w:rsidR="00981DDF" w:rsidRPr="00890371">
        <w:rPr>
          <w:rFonts w:ascii="Arial" w:hAnsi="Arial" w:cs="Arial"/>
          <w:sz w:val="24"/>
          <w:szCs w:val="24"/>
        </w:rPr>
        <w:t xml:space="preserve"> </w:t>
      </w:r>
      <w:r w:rsidR="009163B8" w:rsidRPr="00890371">
        <w:rPr>
          <w:rFonts w:ascii="Arial" w:hAnsi="Arial" w:cs="Arial"/>
          <w:sz w:val="24"/>
          <w:szCs w:val="24"/>
        </w:rPr>
        <w:t>estamos vivendo em uma geração onde a informação é compartilhada a todo momento, que ninguém é dono da informação e quanto mais pessoas informadas, mais ações corretas tomamos a cada dia, a oportunidade de dar a informação para que o usuário utilize-a como ferramenta é a vantagem do EAD, a interação entre os usuários de forma menos seletiva é proposta do EAD de inclusão e inserção de alunos no mercado de trabalho por meio de trabalhos em grupo, discussões em forúns e criação de conteúdo próprio.</w:t>
      </w:r>
    </w:p>
    <w:p w:rsidR="009163B8" w:rsidRPr="00890371" w:rsidRDefault="009163B8" w:rsidP="009163B8">
      <w:pPr>
        <w:rPr>
          <w:rFonts w:ascii="Arial" w:hAnsi="Arial" w:cs="Arial"/>
          <w:b/>
          <w:sz w:val="24"/>
          <w:szCs w:val="24"/>
        </w:rPr>
      </w:pPr>
      <w:r w:rsidRPr="00890371">
        <w:rPr>
          <w:rFonts w:ascii="Arial" w:hAnsi="Arial" w:cs="Arial"/>
          <w:b/>
          <w:sz w:val="24"/>
          <w:szCs w:val="24"/>
        </w:rPr>
        <w:t>Conclusão:</w:t>
      </w:r>
    </w:p>
    <w:p w:rsidR="001878C1" w:rsidRPr="009D64CC" w:rsidRDefault="001878C1" w:rsidP="009163B8">
      <w:pPr>
        <w:rPr>
          <w:rFonts w:ascii="Arial" w:hAnsi="Arial" w:cs="Arial"/>
          <w:sz w:val="24"/>
          <w:szCs w:val="24"/>
        </w:rPr>
      </w:pPr>
      <w:r w:rsidRPr="009D64CC">
        <w:rPr>
          <w:rFonts w:ascii="Arial" w:hAnsi="Arial" w:cs="Arial"/>
          <w:sz w:val="24"/>
          <w:szCs w:val="24"/>
        </w:rPr>
        <w:t>Ao realizar essa pesquisa ciêntífica eu conclui que o ensino à distância já vinha sendo praticado à tempos atrás, mas agora com a evolução técnológica vem ganhando mais visibilidade, é comum vermos muito conteúdo disponibilizado gratuitamente em diversas plataformas como por exemplo o youtube e instagram entre outras.</w:t>
      </w:r>
    </w:p>
    <w:p w:rsidR="001878C1" w:rsidRPr="009D64CC" w:rsidRDefault="001878C1" w:rsidP="009163B8">
      <w:pPr>
        <w:rPr>
          <w:rFonts w:ascii="Arial" w:hAnsi="Arial" w:cs="Arial"/>
          <w:sz w:val="24"/>
          <w:szCs w:val="24"/>
        </w:rPr>
      </w:pPr>
      <w:r w:rsidRPr="009D64CC">
        <w:rPr>
          <w:rFonts w:ascii="Arial" w:hAnsi="Arial" w:cs="Arial"/>
          <w:sz w:val="24"/>
          <w:szCs w:val="24"/>
        </w:rPr>
        <w:t xml:space="preserve">O ensino à distância pode contemplar um número muito maior de alunos, o limite físico não é aplicado nesta modalidade, a distância entre os alunos só será um fator em aulas com streaming, </w:t>
      </w:r>
      <w:r w:rsidR="00A57A5C" w:rsidRPr="009D64CC">
        <w:rPr>
          <w:rFonts w:ascii="Arial" w:hAnsi="Arial" w:cs="Arial"/>
          <w:sz w:val="24"/>
          <w:szCs w:val="24"/>
        </w:rPr>
        <w:t xml:space="preserve">as vantagens em relação à independência de espaço físico, acessibilidade e custo é o que possibilita </w:t>
      </w:r>
      <w:r w:rsidRPr="009D64CC">
        <w:rPr>
          <w:rFonts w:ascii="Arial" w:hAnsi="Arial" w:cs="Arial"/>
          <w:sz w:val="24"/>
          <w:szCs w:val="24"/>
        </w:rPr>
        <w:t>que o EAD ganhe mais espaço nos próximos anos</w:t>
      </w:r>
      <w:r w:rsidR="00A57A5C" w:rsidRPr="009D64CC">
        <w:rPr>
          <w:rFonts w:ascii="Arial" w:hAnsi="Arial" w:cs="Arial"/>
          <w:sz w:val="24"/>
          <w:szCs w:val="24"/>
        </w:rPr>
        <w:t>.</w:t>
      </w:r>
    </w:p>
    <w:p w:rsidR="009163B8" w:rsidRPr="00890371" w:rsidRDefault="009163B8" w:rsidP="009163B8">
      <w:pPr>
        <w:rPr>
          <w:rFonts w:ascii="Arial" w:hAnsi="Arial" w:cs="Arial"/>
          <w:sz w:val="24"/>
          <w:szCs w:val="24"/>
        </w:rPr>
      </w:pPr>
    </w:p>
    <w:p w:rsidR="009163B8" w:rsidRPr="00890371" w:rsidRDefault="009163B8" w:rsidP="009163B8"/>
    <w:tbl>
      <w:tblPr>
        <w:tblStyle w:val="TableGrid"/>
        <w:tblW w:w="857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384"/>
        <w:gridCol w:w="805"/>
        <w:gridCol w:w="726"/>
        <w:gridCol w:w="726"/>
        <w:gridCol w:w="726"/>
        <w:gridCol w:w="712"/>
        <w:gridCol w:w="712"/>
        <w:gridCol w:w="712"/>
        <w:gridCol w:w="646"/>
        <w:gridCol w:w="712"/>
        <w:gridCol w:w="712"/>
      </w:tblGrid>
      <w:tr w:rsidR="00C7337F" w:rsidRPr="00890371" w:rsidTr="00C7337F">
        <w:trPr>
          <w:trHeight w:val="394"/>
        </w:trPr>
        <w:tc>
          <w:tcPr>
            <w:tcW w:w="1384" w:type="dxa"/>
          </w:tcPr>
          <w:p w:rsidR="00C7337F" w:rsidRPr="00890371" w:rsidRDefault="00C7337F"/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  <w:r w:rsidRPr="00890371">
              <w:t>DIA 1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DIA 2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DIA 3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DIA 4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  <w:r>
              <w:t>DIA 5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  <w:r>
              <w:t>DIA 6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  <w:r>
              <w:t>DIA 7</w:t>
            </w:r>
          </w:p>
        </w:tc>
        <w:tc>
          <w:tcPr>
            <w:tcW w:w="646" w:type="dxa"/>
          </w:tcPr>
          <w:p w:rsidR="00C7337F" w:rsidRDefault="00C7337F" w:rsidP="002450F1">
            <w:pPr>
              <w:jc w:val="center"/>
            </w:pPr>
            <w:r>
              <w:t>DIA8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  <w:r>
              <w:t>DIA 9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  <w:r>
              <w:t>DIA 10</w:t>
            </w:r>
          </w:p>
        </w:tc>
      </w:tr>
      <w:tr w:rsidR="00C7337F" w:rsidRPr="00890371" w:rsidTr="00C7337F">
        <w:trPr>
          <w:trHeight w:val="384"/>
        </w:trPr>
        <w:tc>
          <w:tcPr>
            <w:tcW w:w="1384" w:type="dxa"/>
          </w:tcPr>
          <w:p w:rsidR="00C7337F" w:rsidRPr="00890371" w:rsidRDefault="00C7337F" w:rsidP="002450F1">
            <w:r w:rsidRPr="00890371">
              <w:t>Título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/>
        </w:tc>
        <w:tc>
          <w:tcPr>
            <w:tcW w:w="726" w:type="dxa"/>
          </w:tcPr>
          <w:p w:rsidR="00C7337F" w:rsidRPr="00890371" w:rsidRDefault="00C7337F"/>
        </w:tc>
        <w:tc>
          <w:tcPr>
            <w:tcW w:w="726" w:type="dxa"/>
          </w:tcPr>
          <w:p w:rsidR="00C7337F" w:rsidRPr="00890371" w:rsidRDefault="00C7337F"/>
        </w:tc>
        <w:tc>
          <w:tcPr>
            <w:tcW w:w="712" w:type="dxa"/>
          </w:tcPr>
          <w:p w:rsidR="00C7337F" w:rsidRPr="00890371" w:rsidRDefault="00C7337F"/>
        </w:tc>
        <w:tc>
          <w:tcPr>
            <w:tcW w:w="712" w:type="dxa"/>
          </w:tcPr>
          <w:p w:rsidR="00C7337F" w:rsidRPr="00890371" w:rsidRDefault="00C7337F"/>
        </w:tc>
        <w:tc>
          <w:tcPr>
            <w:tcW w:w="712" w:type="dxa"/>
          </w:tcPr>
          <w:p w:rsidR="00C7337F" w:rsidRPr="00890371" w:rsidRDefault="00C7337F"/>
        </w:tc>
        <w:tc>
          <w:tcPr>
            <w:tcW w:w="646" w:type="dxa"/>
          </w:tcPr>
          <w:p w:rsidR="00C7337F" w:rsidRPr="00890371" w:rsidRDefault="00C7337F"/>
        </w:tc>
        <w:tc>
          <w:tcPr>
            <w:tcW w:w="712" w:type="dxa"/>
          </w:tcPr>
          <w:p w:rsidR="00C7337F" w:rsidRPr="00890371" w:rsidRDefault="00C7337F"/>
        </w:tc>
        <w:tc>
          <w:tcPr>
            <w:tcW w:w="712" w:type="dxa"/>
          </w:tcPr>
          <w:p w:rsidR="00C7337F" w:rsidRPr="00890371" w:rsidRDefault="00C7337F"/>
        </w:tc>
      </w:tr>
      <w:tr w:rsidR="00C7337F" w:rsidRPr="00890371" w:rsidTr="00C7337F">
        <w:trPr>
          <w:trHeight w:val="384"/>
        </w:trPr>
        <w:tc>
          <w:tcPr>
            <w:tcW w:w="1384" w:type="dxa"/>
          </w:tcPr>
          <w:p w:rsidR="00C7337F" w:rsidRPr="00890371" w:rsidRDefault="00C7337F">
            <w:r w:rsidRPr="00890371">
              <w:t>Tema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tabs>
                <w:tab w:val="center" w:pos="757"/>
              </w:tabs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64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</w:tr>
      <w:tr w:rsidR="00C7337F" w:rsidRPr="00890371" w:rsidTr="00C7337F">
        <w:trPr>
          <w:trHeight w:val="394"/>
        </w:trPr>
        <w:tc>
          <w:tcPr>
            <w:tcW w:w="1384" w:type="dxa"/>
          </w:tcPr>
          <w:p w:rsidR="00C7337F" w:rsidRPr="00890371" w:rsidRDefault="00C7337F">
            <w:r w:rsidRPr="00890371">
              <w:t>Justificativa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64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</w:tr>
      <w:tr w:rsidR="00C7337F" w:rsidRPr="00890371" w:rsidTr="00C7337F">
        <w:trPr>
          <w:trHeight w:val="637"/>
        </w:trPr>
        <w:tc>
          <w:tcPr>
            <w:tcW w:w="1384" w:type="dxa"/>
          </w:tcPr>
          <w:p w:rsidR="00C7337F" w:rsidRPr="00890371" w:rsidRDefault="00C7337F" w:rsidP="00DA499A">
            <w:r w:rsidRPr="00890371">
              <w:t>Objetivo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64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</w:tr>
      <w:tr w:rsidR="00C7337F" w:rsidRPr="00890371" w:rsidTr="00C7337F">
        <w:trPr>
          <w:trHeight w:val="384"/>
        </w:trPr>
        <w:tc>
          <w:tcPr>
            <w:tcW w:w="1384" w:type="dxa"/>
          </w:tcPr>
          <w:p w:rsidR="00C7337F" w:rsidRPr="00890371" w:rsidRDefault="00C7337F">
            <w:r w:rsidRPr="00890371">
              <w:t>Referencial bibliográfica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64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</w:tr>
      <w:tr w:rsidR="00C7337F" w:rsidRPr="00890371" w:rsidTr="00C7337F">
        <w:trPr>
          <w:trHeight w:val="49"/>
        </w:trPr>
        <w:tc>
          <w:tcPr>
            <w:tcW w:w="1384" w:type="dxa"/>
          </w:tcPr>
          <w:p w:rsidR="00C7337F" w:rsidRPr="00890371" w:rsidRDefault="00C7337F">
            <w:r w:rsidRPr="00890371">
              <w:t>Conclusão</w:t>
            </w:r>
          </w:p>
        </w:tc>
        <w:tc>
          <w:tcPr>
            <w:tcW w:w="805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26" w:type="dxa"/>
          </w:tcPr>
          <w:p w:rsidR="00C7337F" w:rsidRPr="00890371" w:rsidRDefault="00C7337F" w:rsidP="002450F1">
            <w:pPr>
              <w:jc w:val="center"/>
            </w:pPr>
            <w:r w:rsidRPr="00890371">
              <w:t>X</w:t>
            </w: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646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  <w:tc>
          <w:tcPr>
            <w:tcW w:w="712" w:type="dxa"/>
          </w:tcPr>
          <w:p w:rsidR="00C7337F" w:rsidRPr="00890371" w:rsidRDefault="00C7337F" w:rsidP="002450F1">
            <w:pPr>
              <w:jc w:val="center"/>
            </w:pPr>
          </w:p>
        </w:tc>
      </w:tr>
    </w:tbl>
    <w:p w:rsidR="005B0E98" w:rsidRPr="00890371" w:rsidRDefault="005B0E98"/>
    <w:p w:rsidR="002450F1" w:rsidRPr="00890371" w:rsidRDefault="002450F1"/>
    <w:p w:rsidR="002450F1" w:rsidRPr="00890371" w:rsidRDefault="002450F1"/>
    <w:p w:rsidR="002450F1" w:rsidRPr="00890371" w:rsidRDefault="002450F1"/>
    <w:p w:rsidR="002450F1" w:rsidRPr="00890371" w:rsidRDefault="002450F1"/>
    <w:p w:rsidR="002450F1" w:rsidRPr="00890371" w:rsidRDefault="002450F1">
      <w:bookmarkStart w:id="1" w:name="_GoBack"/>
      <w:bookmarkEnd w:id="1"/>
    </w:p>
    <w:p w:rsidR="002450F1" w:rsidRPr="00C7337F" w:rsidRDefault="002450F1">
      <w:pPr>
        <w:rPr>
          <w:b/>
          <w:sz w:val="24"/>
        </w:rPr>
      </w:pPr>
      <w:r w:rsidRPr="00C7337F">
        <w:rPr>
          <w:b/>
          <w:sz w:val="24"/>
        </w:rPr>
        <w:t>Referências bibliográficas</w:t>
      </w:r>
    </w:p>
    <w:p w:rsidR="00890371" w:rsidRPr="00890371" w:rsidRDefault="00890371">
      <w:pPr>
        <w:rPr>
          <w:sz w:val="24"/>
        </w:rPr>
      </w:pPr>
    </w:p>
    <w:p w:rsidR="002450F1" w:rsidRDefault="002450F1">
      <w:r w:rsidRPr="002450F1">
        <w:rPr>
          <w:b/>
        </w:rPr>
        <w:t>LEMGRUBER</w:t>
      </w:r>
      <w:r>
        <w:t>,</w:t>
      </w:r>
      <w:r w:rsidRPr="002450F1">
        <w:t xml:space="preserve"> </w:t>
      </w:r>
      <w:r>
        <w:t>Márcio</w:t>
      </w:r>
      <w:r>
        <w:t xml:space="preserve">. </w:t>
      </w:r>
      <w:r>
        <w:t>Educação a Distância</w:t>
      </w:r>
      <w:r>
        <w:t xml:space="preserve">. </w:t>
      </w:r>
      <w:r>
        <w:t>Faculdade de Educação da UFJF</w:t>
      </w:r>
      <w:r>
        <w:t>. 2006.</w:t>
      </w:r>
    </w:p>
    <w:p w:rsidR="00890371" w:rsidRPr="00157F52" w:rsidRDefault="002450F1" w:rsidP="00890371">
      <w:pPr>
        <w:rPr>
          <w:color w:val="FF0000"/>
        </w:rPr>
      </w:pPr>
      <w:r w:rsidRPr="002450F1">
        <w:rPr>
          <w:b/>
        </w:rPr>
        <w:t>PRETI</w:t>
      </w:r>
      <w:r>
        <w:t>, Oreste. Bases epistemológicas e teorias em construção na Educação a Distância. Cuiabá, Liber Livro NEAD/UFMT, 2002.</w:t>
      </w:r>
      <w:r w:rsidR="00890371">
        <w:t xml:space="preserve"> Disponivel em : </w:t>
      </w:r>
      <w:r w:rsidR="00890371" w:rsidRPr="00C7337F">
        <w:t>https://www1.ufmt.br/ufmt/unidade/userfiles/publicacoes/7786f97bb9d8cf3fd0ae12f6c367a5b3.pdf</w:t>
      </w:r>
      <w:r w:rsidR="00890371">
        <w:t xml:space="preserve"> acesso em: 15/04/2020</w:t>
      </w:r>
    </w:p>
    <w:p w:rsidR="002450F1" w:rsidRDefault="002450F1"/>
    <w:sectPr w:rsidR="002450F1" w:rsidSect="00245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B8"/>
    <w:rsid w:val="00157F52"/>
    <w:rsid w:val="001878C1"/>
    <w:rsid w:val="002450F1"/>
    <w:rsid w:val="005B0E98"/>
    <w:rsid w:val="00703E1F"/>
    <w:rsid w:val="00890371"/>
    <w:rsid w:val="009163B8"/>
    <w:rsid w:val="00981DDF"/>
    <w:rsid w:val="009D64CC"/>
    <w:rsid w:val="00A57A5C"/>
    <w:rsid w:val="00C7337F"/>
    <w:rsid w:val="00D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PGEClinhaembranco">
    <w:name w:val="PPGEC: linha em branco"/>
    <w:basedOn w:val="Normal"/>
    <w:uiPriority w:val="99"/>
    <w:semiHidden/>
    <w:rsid w:val="009163B8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A5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03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PGEClinhaembranco">
    <w:name w:val="PPGEC: linha em branco"/>
    <w:basedOn w:val="Normal"/>
    <w:uiPriority w:val="99"/>
    <w:semiHidden/>
    <w:rsid w:val="009163B8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A5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0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victorbinz01@gmail.com</dc:creator>
  <cp:lastModifiedBy>victorbinz01@gmail.com</cp:lastModifiedBy>
  <cp:revision>2</cp:revision>
  <dcterms:created xsi:type="dcterms:W3CDTF">2020-04-15T23:58:00Z</dcterms:created>
  <dcterms:modified xsi:type="dcterms:W3CDTF">2020-04-15T23:58:00Z</dcterms:modified>
</cp:coreProperties>
</file>